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6139: 好串串（string）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科大国创杯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“科大国创杯”2026 年安徽省青少年信息学科普日活动 小学组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快要小学毕业的小可可决定给好朋友小果果送毕业礼物。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现在小可可有一个长度为 n 的小写字符串 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规定“好串串”是指前一半字典序单调不降，后一半字典序单调不升的回文串。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形式化地，长度为 m 的“好串” S 满足：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S_1 ≤ S_2 ≤ ... ≤ S_{⌈m/2⌉}，S_{⌈m/2⌉} ≥ S_{⌈m/2⌉+1} ≥ ... ≥ S_m；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i = 1, 2, ..., m，满足 S_i = S_{m-i+1}；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注：字典序是指小写字母表中的顺序（a 最小 z 最大）；⌈m/2⌉ 表示 m/2 上取整。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 z，bbb，accgcca，ccdeeedcc，ghg 等是“好串”，acbca，syzzh，ccb 等不是“好串”。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现在小可可要把 S 分割成若干个不相交的“好串”送给小果果。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因为小果果不想让书包里堆满“好串”，所以小可可要让分割出的“好串”个数尽量少。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可是小可可不会分割，请你来告诉她最少能分割成多少个“好串”吧！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本题多组测试。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从文件 string.in 中读取数据。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第一行两个正整数 C, t，表示测试点编号和数据组数，对于样例 1 满足 C = 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t 行，每行一个小写字符串 S，表示小可可的字符串。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输出到文件 string.out 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 t 行，每行一个正整数，表示这组数据的答案。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czccc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ababa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edffd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bbdddbb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aaababa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对于第一组测试数据，可以分割为 czc 和 cc。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对于第二组测试数据，可以分割为 a, b, aba 或 aba, b,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 ∼  7】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string/string*.in 与 string/string*.ans。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样例中的 c 代表这组样例对应的实际测试点，其数据范围一致。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样例234567C248131617【数据范围】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下文中 N 表示单组测试点中所有测试数据 n 的总和。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对于所有测试数据，均有输入的数字均为正整数，  t ≤ 100，n ≤ 5 × 10^6，N ≤ 1 × 10^7 且串 S 仅包含小写字母。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测试点信息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测试点n ≤N ≤特殊性质15 × 10^61 × 10^7A2, 310204 ~ 7200500无8 ~ 1250005 × 10^413 ~ 15B165 × 10^61 × 10^7C17 ~ 20无特殊性质说明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性质 A：满足 S 全为字符 a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性质 B：满足 S 中不存在任意两个相邻字母相同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性质 C：满足 S 随机生成，且 t =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