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4884: 限号出行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题目描述：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某城市为了缓解交通拥堵问题，对机动车辆采取限号出行政策。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编写一个程序，给定机动车车牌尾号，判定本机动车本季度周几不能出行。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已知本季度限行规则：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53955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_v0c1dx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395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n，代表机动车尾号。(0 ≤ n ≤ 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输出一个字符串，表示周几限行。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n为 4 或 9，输出 Monday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n为 5 或 0 ，输出 Tuesday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1 或 6，输出Wednesday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2 或 7，输出Thursday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为 3 或 8 ，输出Friday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Thursday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