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4838: 成绩统计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在一次考试中，知道了每个学生的学号及语文、数学和英语三科的成绩，要求按输入顺序输出学生的学号和总成绩。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n，表示学生的数量。（1 ≤ 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 4 个整数 分别表示学生学号、语文、数学和英语的成绩。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n 行，每行包含一个学生的学号和总成绩，其中总成绩为该学生三科成绩之和。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100001 90 80 70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100002 93 99 100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100003 89 91 69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100001 240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100002 292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100003 249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