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4801: 血糖值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血中的葡萄糖称为血糖（Glu）。葡萄糖是人体的重要组成成分，也是能量的重要来源。正常人体每天需要很多的糖来提供能量，为各种组织、脏器的正常运作提供动力。所以血糖必须保持一定的水平才能维持体内各器官和组织的需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血糖正常值是指人空腹的时候血糖值在 3.9～6.1 毫摩尔/升（含 3.9 与 6.1 ）之间，超出这个范围的血糖值都属于血糖异常。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请设计程序来判定病人的血糖值是否正常。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输入一个浮点数 a（ 1 &lt; a ≤ 130 )，表示病人的血糖值。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如果血糖值在 3.9 ∼ 6.1（含 3.9 与 6.1 ）之间输出 1，否则输出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4.8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