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4759: 美食烹饪大赛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某电视台举办的美食烹饪大赛中，各位评委根据味感、质感、观感和营养卫生这四个考核项目给参赛选手打分。现在给定了几位选手的各项得分，要求按输入顺序输出选手的编号和总分。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n，（n ≤ 100）表示参赛选手的数量。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接下来的每一行包含五个用空格隔开的数字：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第一个是选手的编号（一个整数），之后的四个数字分别代表该选手在味感、质感、观感和营养卫生这四个考核项目上的得分（每个得分是一个整数）。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保证所有得分都在 0 到 50 之间（包括 0 和 50）。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对于每位选手，输出一行，包含两个元素：首先是选手的编号，然后是该选手的总分（即将四个考核项目的得分相加的结果）。选手编号和总分之间用一个空格隔开。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1 27 20 30 7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2 25 26 28 8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3 22 29 24 9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