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3975: 期末总评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浙江某大学要求每门课程的期末总评分有着“正态分布”的要求。另外，与数学中的正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态分布不同，这里“正态分布”的定义是：在一门课程中，优秀（总评分大于等于 90 分）的同学不超过 30%；挂科（总评分小于 60 分）的同学不超过 10%。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M 是该大学某门课程的助教，现在这门课程的老师已经完成了评分工作。他将课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程中 n 个同学的各自的总评分告诉你，希望你帮他检查他打出的总评分是否满足了学校“正态分布”的要求。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第一行包含一个整数 n，表示某门课程中同学的总数。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个整数，其中第 i 个整数 a_i表示第 i 位同学的总评分。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输出一行一个字符串，表示是否满足了正态分布的要求。若满足输出 YES；否则输出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5 名同学中，只有一位同学获得了优秀，占 20%，满足优秀学生不超过 30% 的要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求。可以认为这组评分满足了学校要求的“正态分布”，故输出 YES。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5 名同学中，还是只有一名同学获得了优秀；但有一名同学的总评分小于 60 分，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属于挂科，占比 20%，不满足挂科的同学不超过 10% 的要求，故应输出 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 n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 n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n ≤ 500， 1 ≤ a_i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