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3677: 交流问题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GESP七级二分图24年3月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3月认证C++七级真题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来自 2 所学校 A 校、B 校的 N 名同学相聚在一起相互交流，方便起见，我们把这些同学从 1 至 N 编号。他们共进行了 M 次交流，第 i 次交流中，编号为 u_i, v_i  的同学相互探讨了他们感兴趣的话题，并结交成为了新的朋友。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由于这次交流会的目的是促进两校友谊，因此只有不同学校的同学之间会交流，同校同学并不会相互交流。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作为 A 校顾问，你对 B 校的规模非常感兴趣，你希望求出 B 校至少有几名同学、至多有几名同学。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第一行两个正整数 N, M，表示同学的人数，交流的次数。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行，每行两个正整数 u_i, v_i，表示一次交流。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题目保证输入合法，即交流一定是跨校开展的。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输出一行两个整数，用单个空格隔开，分别表示 B 校至少有几名同学、至多有几名同学。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的测试点，保证 N ≤ 17，M ≤ 50；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的测试点，保证 N ≤ 500，M ≤ 2000；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的测试点，保证 N ≤ 10^5，M ≤ 2 ×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