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3065: 费用(switch.cpp)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2021-2022年中山市东区第一届义务教育段学生信息学邀请赛 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众所周知，X 校的饭堂饭菜十分美味，每天都有许多老师会去饭堂吃饭，这就会涉及到老师吃饭的费用问题。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校在编教工每一天早餐和中餐累计不超过 25 元可享受 5 折优惠，晚餐原价。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现在Cotton收到了一位 X 校老师的来信。这位老师给出了他早、中、晚三餐的价格，现在他想知道他需要付多少钱，你能帮帮他吗？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一行三个正整数 a,b,c，表示早、中、晚三餐的价格。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一个小数，保留小数点后两位，表示所需的费用。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8.50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的数据，a+b≤25。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的数据，a,b,c≤100。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