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2449: 墨守成规的奶牛</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2449</w:t>
            </w:r>
          </w:p>
        </w:tc>
      </w:tr>
      <w:tr>
        <w:tc>
          <w:tcPr>
            <w:tcW w:type="dxa" w:w="4320"/>
          </w:tcPr>
          <w:p>
            <w:r>
              <w:t>标签</w:t>
            </w:r>
          </w:p>
        </w:tc>
        <w:tc>
          <w:tcPr>
            <w:tcW w:type="dxa" w:w="4320"/>
          </w:tcPr>
          <w:p>
            <w:r>
              <w:t>usaco</w:t>
            </w:r>
          </w:p>
        </w:tc>
      </w:tr>
      <w:tr>
        <w:tc>
          <w:tcPr>
            <w:tcW w:type="dxa" w:w="4320"/>
          </w:tcPr>
          <w:p>
            <w:r>
              <w:t>难度</w:t>
            </w:r>
          </w:p>
        </w:tc>
        <w:tc>
          <w:tcPr>
            <w:tcW w:type="dxa" w:w="4320"/>
          </w:tcPr>
          <w:p>
            <w:r>
              <w:t>基础</w:t>
            </w:r>
          </w:p>
        </w:tc>
      </w:tr>
      <w:tr>
        <w:tc>
          <w:tcPr>
            <w:tcW w:type="dxa" w:w="4320"/>
          </w:tcPr>
          <w:p>
            <w:r>
              <w:t>正确</w:t>
            </w:r>
          </w:p>
        </w:tc>
        <w:tc>
          <w:tcPr>
            <w:tcW w:type="dxa" w:w="4320"/>
          </w:tcPr>
          <w:p>
            <w:r>
              <w:t>24</w:t>
            </w:r>
          </w:p>
        </w:tc>
      </w:tr>
      <w:tr>
        <w:tc>
          <w:tcPr>
            <w:tcW w:type="dxa" w:w="4320"/>
          </w:tcPr>
          <w:p>
            <w:r>
              <w:t>来源</w:t>
            </w:r>
          </w:p>
        </w:tc>
        <w:tc>
          <w:tcPr>
            <w:tcW w:type="dxa" w:w="4320"/>
          </w:tcPr>
          <w:p>
            <w:r>
              <w:t>USACO 2020 December Contest, Bronze Problem 3. Stuck in a Rut</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 xml:space="preserve">Farmer John 最近扩大了他的农场，从奶牛们的角度看来这个农场相当于是无限大了！奶牛们将农场上放牧的区域想作是一个由正方形方格组成的无限大二维方阵，每个方格中均有美味的草（将每个方格看作是棋盘上的一个方格）。Farmer John 的 N 头奶牛（1≤ N≤ 50）初始时位于不同的方格中，一部分朝向北面，一部分朝向东面。  </w:t>
      </w:r>
    </w:p>
    <w:p>
      <w:pPr>
        <w:spacing w:before="40" w:after="40"/>
        <w:ind w:left="720"/>
      </w:pPr>
      <w:r>
        <w:rPr>
          <w:rFonts w:ascii="Consolas" w:hAnsi="Consolas"/>
          <w:sz w:val="18"/>
        </w:rPr>
        <w:t xml:space="preserve">每一小时，每头奶牛会执行以下二者之一：  </w:t>
      </w:r>
    </w:p>
    <w:p>
      <w:pPr>
        <w:spacing w:before="40" w:after="40"/>
        <w:ind w:left="720"/>
      </w:pPr>
      <w:r>
        <w:rPr>
          <w:rFonts w:ascii="Consolas" w:hAnsi="Consolas"/>
          <w:sz w:val="18"/>
        </w:rPr>
        <w:t xml:space="preserve">如果她当前所在的方格里的草已经被其他奶牛吃掉了，则她会停下。  </w:t>
      </w:r>
    </w:p>
    <w:p>
      <w:pPr>
        <w:spacing w:before="40" w:after="40"/>
        <w:ind w:left="720"/>
      </w:pPr>
      <w:r>
        <w:rPr>
          <w:rFonts w:ascii="Consolas" w:hAnsi="Consolas"/>
          <w:sz w:val="18"/>
        </w:rPr>
        <w:t xml:space="preserve">吃完她当前所在的方格中的所有草，并向她朝向的方向移动一个方格。  </w:t>
      </w:r>
    </w:p>
    <w:p>
      <w:pPr>
        <w:spacing w:before="40" w:after="40"/>
        <w:ind w:left="720"/>
      </w:pPr>
      <w:r>
        <w:rPr>
          <w:rFonts w:ascii="Consolas" w:hAnsi="Consolas"/>
          <w:sz w:val="18"/>
        </w:rPr>
        <w:t xml:space="preserve">经过一段时间，每头奶牛的身后会留下一条被啃秃了的轨迹。  </w:t>
      </w:r>
    </w:p>
    <w:p>
      <w:pPr>
        <w:spacing w:before="40" w:after="40"/>
        <w:ind w:left="720"/>
      </w:pPr>
      <w:r>
        <w:rPr>
          <w:rFonts w:ascii="Consolas" w:hAnsi="Consolas"/>
          <w:sz w:val="18"/>
        </w:rPr>
        <w:t xml:space="preserve">如果两头奶牛在一次移动中移动到了同一个有草的方格，她们会分享这个方格中的草，并在下一个小时继续沿她们朝向的方向移动。  </w:t>
      </w:r>
    </w:p>
    <w:p>
      <w:pPr>
        <w:spacing w:before="40" w:after="40"/>
        <w:ind w:left="720"/>
      </w:pPr>
      <w:r>
        <w:rPr>
          <w:rFonts w:ascii="Consolas" w:hAnsi="Consolas"/>
          <w:sz w:val="18"/>
        </w:rPr>
        <w:t>请求出每头奶牛吃到的草的数量。有些奶牛永远不会停下，从而吃到无限多的草。</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 xml:space="preserve">输入的第一行包含 N。以下 N 行，每行描述一头奶牛的起始位置，包含一个字符 N（表示朝向北面） 或 E（表示朝向东面），以及两个非负整数 x 和 y（0≤ x≤ 10^9，0≤ y≤ 10^9）表示方格的坐标。所有 x 坐标各不相同，所有 y 坐标各不相同。  </w:t>
      </w:r>
    </w:p>
    <w:p>
      <w:pPr>
        <w:spacing w:before="40" w:after="40"/>
        <w:ind w:left="720"/>
      </w:pPr>
      <w:r>
        <w:rPr>
          <w:rFonts w:ascii="Consolas" w:hAnsi="Consolas"/>
          <w:sz w:val="18"/>
        </w:rPr>
        <w:t>为了使方向和坐标尽可能明确，如果一头奶牛位于方格 (x,y) 并向北移动，她会到达方格 (x,y+1)。如果她向东移动，她会到达方格 (x+1, y)。</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 N 行。输出的第 i 行包含输入中的第 i 头奶牛吃到草的方格的数量。如果一头奶牛可以吃到无限多的草，为这头奶牛输出 "Infinity"。</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6</w:t>
      </w:r>
    </w:p>
    <w:p>
      <w:pPr>
        <w:spacing w:before="40" w:after="40"/>
        <w:ind w:left="720"/>
      </w:pPr>
      <w:r>
        <w:rPr>
          <w:rFonts w:ascii="Consolas" w:hAnsi="Consolas"/>
          <w:sz w:val="18"/>
        </w:rPr>
        <w:t>E 3 5</w:t>
      </w:r>
    </w:p>
    <w:p>
      <w:pPr>
        <w:spacing w:before="40" w:after="40"/>
        <w:ind w:left="720"/>
      </w:pPr>
      <w:r>
        <w:rPr>
          <w:rFonts w:ascii="Consolas" w:hAnsi="Consolas"/>
          <w:sz w:val="18"/>
        </w:rPr>
        <w:t>N 5 3</w:t>
      </w:r>
    </w:p>
    <w:p>
      <w:pPr>
        <w:spacing w:before="40" w:after="40"/>
        <w:ind w:left="720"/>
      </w:pPr>
      <w:r>
        <w:rPr>
          <w:rFonts w:ascii="Consolas" w:hAnsi="Consolas"/>
          <w:sz w:val="18"/>
        </w:rPr>
        <w:t>E 4 6</w:t>
      </w:r>
    </w:p>
    <w:p>
      <w:pPr>
        <w:spacing w:before="40" w:after="40"/>
        <w:ind w:left="720"/>
      </w:pPr>
      <w:r>
        <w:rPr>
          <w:rFonts w:ascii="Consolas" w:hAnsi="Consolas"/>
          <w:sz w:val="18"/>
        </w:rPr>
        <w:t>E 10 4</w:t>
      </w:r>
    </w:p>
    <w:p>
      <w:pPr>
        <w:spacing w:before="40" w:after="40"/>
        <w:ind w:left="720"/>
      </w:pPr>
      <w:r>
        <w:rPr>
          <w:rFonts w:ascii="Consolas" w:hAnsi="Consolas"/>
          <w:sz w:val="18"/>
        </w:rPr>
        <w:t>N 11 2</w:t>
      </w:r>
    </w:p>
    <w:p>
      <w:pPr>
        <w:spacing w:before="40" w:after="40"/>
        <w:ind w:left="720"/>
      </w:pPr>
      <w:r>
        <w:rPr>
          <w:rFonts w:ascii="Consolas" w:hAnsi="Consolas"/>
          <w:sz w:val="18"/>
        </w:rPr>
        <w:t>N 8 1</w:t>
      </w:r>
    </w:p>
    <w:p>
      <w:pPr>
        <w:pStyle w:val="Heading1"/>
      </w:pPr>
      <w:r>
        <w:t>样例输出</w:t>
      </w:r>
    </w:p>
    <w:p>
      <w:pPr>
        <w:spacing w:before="40" w:after="40"/>
        <w:ind w:left="720"/>
      </w:pPr>
      <w:r>
        <w:rPr>
          <w:rFonts w:ascii="Consolas" w:hAnsi="Consolas"/>
          <w:sz w:val="18"/>
        </w:rPr>
        <w:t>5</w:t>
      </w:r>
    </w:p>
    <w:p>
      <w:pPr>
        <w:spacing w:before="40" w:after="40"/>
        <w:ind w:left="720"/>
      </w:pPr>
      <w:r>
        <w:rPr>
          <w:rFonts w:ascii="Consolas" w:hAnsi="Consolas"/>
          <w:sz w:val="18"/>
        </w:rPr>
        <w:t>3</w:t>
      </w:r>
    </w:p>
    <w:p>
      <w:pPr>
        <w:spacing w:before="40" w:after="40"/>
        <w:ind w:left="720"/>
      </w:pPr>
      <w:r>
        <w:rPr>
          <w:rFonts w:ascii="Consolas" w:hAnsi="Consolas"/>
          <w:sz w:val="18"/>
        </w:rPr>
        <w:t>Infinity</w:t>
      </w:r>
    </w:p>
    <w:p>
      <w:pPr>
        <w:spacing w:before="40" w:after="40"/>
        <w:ind w:left="720"/>
      </w:pPr>
      <w:r>
        <w:rPr>
          <w:rFonts w:ascii="Consolas" w:hAnsi="Consolas"/>
          <w:sz w:val="18"/>
        </w:rPr>
        <w:t>Infinity</w:t>
      </w:r>
    </w:p>
    <w:p>
      <w:pPr>
        <w:spacing w:before="40" w:after="40"/>
        <w:ind w:left="720"/>
      </w:pPr>
      <w:r>
        <w:rPr>
          <w:rFonts w:ascii="Consolas" w:hAnsi="Consolas"/>
          <w:sz w:val="18"/>
        </w:rPr>
        <w:t>2</w:t>
      </w:r>
    </w:p>
    <w:p>
      <w:pPr>
        <w:spacing w:before="40" w:after="40"/>
        <w:ind w:left="720"/>
      </w:pPr>
      <w:r>
        <w:rPr>
          <w:rFonts w:ascii="Consolas" w:hAnsi="Consolas"/>
          <w:sz w:val="18"/>
        </w:rPr>
        <w:t>5</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 xml:space="preserve">测试点性质：  </w:t>
      </w:r>
    </w:p>
    <w:p>
      <w:pPr>
        <w:spacing w:before="40" w:after="40"/>
        <w:ind w:left="720"/>
      </w:pPr>
      <w:r>
        <w:rPr>
          <w:rFonts w:ascii="Consolas" w:hAnsi="Consolas"/>
          <w:sz w:val="18"/>
        </w:rPr>
        <w:t>测试点 2-5 中，所有坐标不超过 100。</w:t>
      </w:r>
    </w:p>
    <w:p>
      <w:pPr>
        <w:spacing w:before="40" w:after="40"/>
        <w:ind w:left="720"/>
      </w:pPr>
      <w:r>
        <w:rPr>
          <w:rFonts w:ascii="Consolas" w:hAnsi="Consolas"/>
          <w:sz w:val="18"/>
        </w:rPr>
        <w:t>测试点 6-10 没有额外限制。</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