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2381: 三年二班的投票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Trie字典树哈希表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三年级二班已经完成了竞选班长的投票，已知一共有 n 张投票，每张投票上写了一位同学的名字。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投票统计结束后，张老师随意问一个同学的名字，请编程快速检索出，该同学共有几票。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第一行读入一个整数 n ，代表产生了 n 张投票。（ n ≤ 10^5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行，每行有一个字符串 s ，代表该张投票上写的同学的姓名（姓名由不含空格的小写英文字母组成，n 个姓名的总长度  ≤ 10^6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接下来一行读入一个整数 m（ m ≤ 10^5 ），代表王老师提问的同学的姓名数量。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行，每行有一个字符串 t ，代表每次询问的姓名；（姓名由不含空格的小写英文字母组成，m 个姓名的总长度  ≤ 10^6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行，第 i 行输出第 i 次询问的姓名，在投票中出现的总次数。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lihua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zhaoxiang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lihua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zhangxiang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lihua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sunming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