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2137: 质因子2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2137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1122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任意输入一正整数 N，求出它的所有质因子。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如：10＝2×5，20＝2×2 × 5。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输入只有一行，包括 1 个整数 n (1 &lt; n ≤ 10^9)。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输出若干行，按从小到大的顺序给出这个数的所有质因子，每行一个。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36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