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1735: 小高考1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懒羊羊在前一阵准备羊村的小高考复习时表现出了罕见的勤奋，现在他得知了小高考四门必修课的成绩，他想知道根据羊村的高考政策，他的高考评分等级到底是什么？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羊村高考政策如下：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如果懒羊羊 4 门成绩全部  ≥ 90，则等级为 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2 门或者 3 门成绩  ≥ 90 ，则等级为 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如果只有 1 门成绩  ≥ 90 ，则等级为 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如果没有一门成绩  ≥ 90 ，则等级为 D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个整数（小于 100 ），分别表示懒羊羊四门成绩。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一个字母，表示懒羊羊的评分等级。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99 99 98 95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