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1459: 小鱼比可爱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1459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3403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人比人，气死人；鱼比鱼，难死鱼。小鱼最近参加了一个“比可爱”比赛，比的是每只鱼的可爱程度。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参赛的鱼被从左到右排成一排，头都朝向左边，然后每只鱼会得到一个整数数值，表示这只鱼的可爱程度，很显然整数越大，表示这只鱼越可爱，而且任意两只鱼的可爱程度可能一样。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由于所有的鱼头都朝向左边，所以每只鱼只能看见在它左边的鱼的可爱程度，它们心里都在计算，在自己的眼力范围内有多少只鱼不如自己可爱呢。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请你帮这些可爱但是鱼脑不够用的小鱼们计算一下。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第一行输入一个整数 n（ n ≤ 100 )，表示鱼的数目。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第二行内输入 n 个整数，用空格间隔，依次表示从左到右每只小鱼的可爱程度。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行内输出 n 个整数，用空格间隔，依次表示每只小鱼眼中有多少只鱼不如自己可爱。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4 3 0 5 1 2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0 0 0 3 1 2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