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1282: 简单背包问题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1282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动态规划背包问题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9876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动态规划 背包问题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有一个背包能装的重量 maxw (正整数，0 ≤ maxw ≤ 20000)，同时有 n 件物品(1 ≤ n ≤ 100)，每件物品有一个重量 w_i (正整数)和一个价值 p_i (正整数)。要求从这 n 件物品中任取若干件装入背包内，使背包的物品价值最大。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行：背包最大载重 maxw，物品总数 n 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行到第 n+1 行：每个物品的重量和价值；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一个数字即背包内物品最大价值；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6 9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