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5935: 猫和老鼠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GESP八级25年12月图论优先队列BFS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GESP25年12月八级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猫和老鼠所在的庄园可以视为一张由  n  个点和  m  条带权无向边构成的连通图。结点依次以  1,2,…,n  编号，结点  i （ 1 ≤q i ≤q n ）有价值为  c_i  的奶酪。在  m  条带权无向边中，第  i （ 1 ≤q i ≤q m ）条无向边连接结点  u_i  与结点  v_i ，边权  w_i  表示猫和老鼠通过这条边所需的时间。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猫窝位于结点  a ，老鼠洞位于结点  b 。对于老鼠而言，结点  u  是安全的当且仅当：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老鼠能规划一条从结点  u  出发逃往老鼠洞的路径，使得对于路径上任意结点  x （包括结点  u  与老鼠洞）都有：猫从猫窝出发到结点  x  的最短时间 严格大于 老鼠从结点  u  沿这条路经前往结点  x  所需的时间。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老鼠在拿取安全结点的奶酪时不存在被猫抓住的可能，但在拿取不是安全结点的奶酪时则不一定。为了确保万无一失，老鼠决定只拿取安全结点放置的奶酪。请你计算老鼠所能拿到的奶酪价值之和。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第一行：两个正整数  n, m ，分别表示图的结点数与边数。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第二行：两个正整数  a, b ，分别表示猫窝的结点编号，以及老鼠洞的结点编号。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 n  个正整数  c_1, c_2, …, c_n ，表示各个结点的奶酪价值。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行中的第  i  行（ 1 ≤q i ≤q m ）包含三个正整数  u_i, v_i, w_i ，表示图中连接结点  u_i  与结点  v_i  的边，边权为  w_i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输出一行，一个整数，表示老鼠所能拿到的奶酪价值之和。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 1 ≤q n ≤q 500 ， 1 ≤q m ≤q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≤q n ≤q 10^5 ， 1 ≤q m ≤q 10^5 ， 1 ≤q a, b ≤q n  且  a ≠ b ， 1 ≤q u_i, v_i ≤q n ， 1 ≤q w_i,c_i ≤q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