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4995: 调味平衡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4995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GESP七级25年6月动态规划背包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GESP25年6月七级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准备了 n 种食材用来制作料理，这些食材依次以 1，2，...，n 编号，第 i 种食材的酸度为 a_i，甜度为 b_i。对于每种食材，小 A 可以选择将其放入料理，或者不放入料理。料理的酸度 A 为放入食材的酸度之和，甜度 B 为放入食材的甜度之和。如果料理的酸度与甜度相等，那么料理的调味是平衡的。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过于清淡的料理并不好吃，因此小 A 想在满足料理调味平衡的前提下，合理选择食材，最大化料理的酸度与甜度之和。你能帮他求出在调味平衡的前提下，料理酸度与甜度之和的最大值吗？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第一行，一个正整数 n ，表示食材种类数量。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行，每行两个正整数 a_i，b_i ，表示食材的酸度与甜度。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输出共一行，一个整数，表示在调味平衡的前提下，料理酸度与甜度之和的最大值。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40% 的测试点，保证 1 ≤ n ≤ 10，1 ≤ a_i，b_i ≤ 10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对于另外 20% 的测试点，保证 1 ≤ n ≤ 50，1 ≤ a_i，b_i ≤ 10 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 n ≤ 100，1 ≤ a_i，b_i ≤ 500 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