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4988: 最大公因数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GESP五级25年6月数论最大公因数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对于两个正整数 a，b，它们的最大公因数记为 gcd(a，b)。对于 k ≥ 3 个正整数 c_1，c_2，...，c_k ，它们的最大公因数为：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gcd(c_1，c_2，...，c_k)=gcd(gcd(c_1，c_2，...，c_{k-1}),c_k)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个正整数 a_1，a_2，...，a_n 以及 q 组询问。对于第 i(1 ≤ i ≤ q)组询问，请求出 a_1+i，a_2+i，...，a_n+i 的最大公因数，也即 gcd(a_1+i，a_2+i，...，a_n+i)。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n，q ，分别表示给定正整数的数量，以及询问组数。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个正整数 a_1，a_2，...，a_n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q 行，第 i 行包含一个正整数，表示 a_1+i，a_2+i，...，a_n+i的最大公因数。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的测试点，保证1 ≤ n ≤ 10^{3}，1 ≤ q ≤ 10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10^{5}，1 ≤ q ≤ 10^{5}，1 ≤ a_i  ≤ 1000 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