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4883: 奖牌统计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今年大学生运动会，小蓝要根据每个学校获得的金牌、银牌和铜牌数量，统计出每个学校获得的奖牌总数。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输入的第一行包含一个整数 n，表示学校的数量（1 ≤ n ≤ 10）。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行，每行包含四个非负整数，分别表示每个学校编号、获得的金牌、银牌和铜牌的数量。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行，每行包含两个整数，分别表示学校编号和对应学校获得的奖牌总数。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1 4 12 24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2 3 20 30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3 0 30 23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