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4819: 猫粮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4819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288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蓝养的一只宠物猫，每2天就要吃光一袋猫粮。小蓝在年底前团购了n袋猫粮，为了猫的饮食卫生，规定在一袋猫粮吃完后才会打开下一袋，即小蓝会在第一天打开一袋，第二天吃完后，第三天打开第二袋猫粮，以此类推。问第m天还剩下多少袋未打开的猫粮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输入仅一行，包含两个正整数 n ，m ，其中，n 表示猫粮的袋数，m 表示天数，且两个正整数之间用一个空格隔开。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输出仅一行，包含一个整数，表示剩下未打开的猫粮袋数。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题目数据保证还有剩下未打开的猫粮，并且输入输出数据都在 int 类型范围内。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