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4752: 足球比赛排行榜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学校举办了一场足球比赛，以班为单位参赛。给出每个班的班号和积分。请按照积分从高到低的顺序进行排序输出；如果积分相同，则班号小的排在前面。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输入的第一行包含一个整数 n (1 ≤ n ≤ 100)，表示参赛班级的总数。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行每行包含两个整数：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第一个整数代表班级的班号 classID ( 1 ≤ classID ≤ 1000)，第二个整数代表该班级的积分 score (0 ≤ score ≤ 100)。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903 3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901 0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