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4621: 填涂颜色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C++试卷（23年12月）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给定一个由 n 行 m 列的小方格组成的矩阵图形，接下来对该图形进行如下操作：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1、先选择其中 x 行，将其填成黄色；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2、再选择其中 y 列，将其填成黄色；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填色完成后，请统计出有多少个小方格未被填色。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例如：矩阵图形由 4 行 5 列的小方格组成，先选择第 2、4 行将其填色，再选择第 1、3、5 列将其填色。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填色完成后，有 4 个小方格未被填色。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2927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jaljflu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927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输入共三行。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 4 个整数 n，m，x，y，分别表示矩阵的行数和列数以及选择填色的行数和列数（1 ≤ x ≤ n ≤ 10000，1 ≤ y ≤ m ≤ 10000），整数之间以一个空格隔开；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x 个不同的整数（1 ≤  整数  ≤ n），表示被填色的行号，整数之间以一个空格隔开；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第三行输入 y 个不同的整数（ 1 ≤  整数  ≤ m ），表示被填色的列号，整数之间以一个空格隔开。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输出一个整数，表示填色完成后未被填色的小方格数量。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