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4583: 趣味进制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市赛构造法南京2024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如果一个整数的二进制表示是连续若干个 1 后紧跟着连续若干个 0 ，我们将这类数称为 “趣味二进制” 数 。例如 ，十进制数 12 的二进制表示为 1100， 16 的二进制表示为 10000 ，它们都是 趣味二进制数 。但 7 的二进制表示只含连续 1 但不含 0 就不属于 “趣味二进制” 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在十进制数 1,2,…,n 之间 ，有多少个这样的趣味二进制数呢？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 ，一个正整数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，一个整数 ，表示趣味二进制数的个数。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样例1解释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1,2,…,12 中的趣味二进制数分别是 2,4,6,8,12。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 ，有 n≤100,000。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 ，有 1≤n≤1,000,000,000。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