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2511: 道路和航路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农夫约翰正在针对一个新区域的牛奶配送合同进行研究。他打算分发牛奶到 T 个城镇（标号为1 ⋯ T），这些城镇通过 R 条标号为（1 ⋯ R）的道路和 P 条标号为（1 ⋯ P）的航路相连。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每一条公路 i 或者航路 i 表示成连接城镇 A_i（1 ≤ A_i ≤ T）和 B_i（1 ≤ B_i ≤ T）代价为C_i 。每一条公路，C_i 的范围为 0 ≤ C_i ≤ 10,000 ；由于奇怪的运营策略，每一条航路的 C_i 可能为负的，也就是 -10,000 ≤ C_i ≤ 10,000。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每一条公路都是双向的，正向和反向的花费是一样的，都是非负的。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每一条航路都根据输入的 A_i 和 B_i 进行从 A_i -&gt; B_i 的单向通行。实际上，如果现在有一条航路是从 A_i 到 B_i 的话，那么意味着肯定没有任何通行方案从 B_i 回到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农夫约翰想把他那优良的牛奶从配送中心送到各个城镇，当然希望代价越小越好，你可以帮助他嘛？配送中心位于城镇 S 中（1 ≤ S ≤ T）。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输入的第一行包含四个用空格隔开的整数T,R,P,S。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R 行，描述公路信息，每行包含三个整数，分别表示A_i ， B_i 和 C_i。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接下来P行，描述航路信息，每行包含三个整数，分别表示A_i ，  B_i 和 C_i。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T 行，分别表示从城镇 S 到每个城市的最小花费，如果到不了的话输出 NO PATH。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5 -100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6 -100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3 -10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 PATH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 PATH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的数据，T ≤ 100，R ≤ 500，P ≤ 500；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的数据，R ≤ 1000，R ≤ 10000，P ≤ 3000；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T ≤ 25000，1 ≤ R ≤ 50000，1 ≤ P ≤ 50000。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