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2266: 鸣人的影分身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2266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学子学会四级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在火影忍者的世界里，令敌人捉摸不透是非常关键的。我们的主角漩涡鸣人所拥有的一个招数——多重影分身之术——就是一个很好的例子。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影分身是由鸣人身体的查克拉能量制造的，使用的查克拉越多，制造出的影分身越强。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针对不同的作战情况，鸣人可以选择制造出各种强度的影分身，有的用来佯攻，有的用来发起致命一击。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那么问题来了，假设鸣人的查克拉能量为 M ，他影分身的个数为 N ，那么制造影分身时有多少种（用 K 表示）不同的分配方法？（影分身可以被分配到 0 点查克拉能量）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第一行是测试数据的数目 t （0 &lt; t ≤ 20）。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以下每行均包含二个整数 M 和 N ，以空格分开。1 ≤ M，N ≤ 10。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对输入的每组数据 M 和 N ，用一行输出相应的 K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