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2228: 出栈顺序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stack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大家都知道，栈满足先进后出的特性。一个栈，如果按照 1,2,3...,n 的顺序入栈，出栈顺序可以是：n...3,2,1。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考虑到栈可以边进边出，就可能产生多种不同的出栈序列，比如：入栈顺序是 1,2,3,4,5，出栈顺序可能是： 3,4,2,1,5，但不可能是：3,5,1,4,2。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请问：如果一个栈，按照 1,2,3...,n 的顺序入栈，允许栈边进边出的情况下，判断出栈顺序是否合法。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行读入一个整数 m，代表有多少组出栈的数据等待检测（m≤30）。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接下来读入 m 组数据，每组数据的第 1 行，读入一个整数 n，代表本组数据的出栈序列中有 n 个整数（1≤n≤100）。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每组数据的第 2 行，读入 n 个整数，数字之间用空格隔开。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对于每组输入，请输出该组出栈序列是否合法，如果合法，请输出Yes，不合法请输出No。请注意，每组数据的输出占 1 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3 4 2 1 5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3 5 1 4 2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