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2153: 游戏分组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2153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动态规划背包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345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动态规划 背包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小A同学所在的班级在体育课上准备玩一个游戏，体育老师要求同学们分成 2 组，要求两个队伍的体重之和要尽可能接近（最理想情况是两队的体重之和相等）。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请编程计算出，两个队伍的最符合条件的体重之和，按升序排序输出。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第一行是一个正整数 n（2 ≤ n ≤ 100），表示共有 n 个人。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接下来 n 行，每行输入一个整数 w（1 ≤ w ≤ 450），表示每个人的体重。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分别输出两个队伍的体重之和，按升序排序。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100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90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200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190 200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