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2131: 计算税金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对一批货物征收税金。价格在 1 万以上（含一万元）的货物征税 5% （征税 5% 指的是用货物的价格  × 0.05 ），在 5000 元以上（含 5000 元），一万元以下的货物征税 3%，在 1000 元（含 1000 元）以上，5000 元以下的货物征税 2% ， 1000 元以下的货物免税。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编程序，读入货物的价格，计算并输出应缴的税金。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货物价格。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税金，要求保留小数点后两位小数。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1000.5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Tax=20.01yuan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