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1966: 人造星空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 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市利用无人机制造了一个 n × m 大小的人造星空，在这个 n × m 大小的星空中，每个点都有一个无人机，无人机有发光和不发光两种不同的状态，对于所有的发光点，在空中就能形成独特的星空图形。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图形中有多个不同的图案，同一个图案的定义是这样的，对于两个发光的点，如果他们的曼哈顿距离（对于 A(x_1,y_1) 和 B(x_2,y_2) ，A 和 B 之间的曼哈顿距离为 |x_1-x_2|+|y_1-y_2| ）小于等于 2 ，那么这两个点就属于一个图案。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请你编程计算一下，这个 n × m 的图形中，有多少个不同的图案。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比如：一个 6 × 6 的图形如下，该图形中有 2 个符合条件的图案。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-#----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##----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--##--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------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-#----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--#-##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第一行，两个数 n 和 m 。（1 ≤ n,m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接下来一共 n 行，每行 m 个字符。对于第 i 行第 j 个字符，如果其为 - ，那么表示该点不发光，如果其为 # ，那么表示该点发光。不可能出现其他的字符。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输出一个整数，代表图案的个数。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-#----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##----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--##--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------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-#----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--#-##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符合题意的点的示意图如下：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0856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gkpism_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08561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