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1935: 公交换乘（transfer）</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1935</w:t>
            </w:r>
          </w:p>
        </w:tc>
      </w:tr>
      <w:tr>
        <w:tc>
          <w:tcPr>
            <w:tcW w:type="dxa" w:w="4320"/>
          </w:tcPr>
          <w:p>
            <w:r>
              <w:t>标签</w:t>
            </w:r>
          </w:p>
        </w:tc>
        <w:tc>
          <w:tcPr>
            <w:tcW w:type="dxa" w:w="4320"/>
          </w:tcPr>
          <w:p>
            <w:r>
              <w:t>noip复赛</w:t>
            </w:r>
          </w:p>
        </w:tc>
      </w:tr>
      <w:tr>
        <w:tc>
          <w:tcPr>
            <w:tcW w:type="dxa" w:w="4320"/>
          </w:tcPr>
          <w:p>
            <w:r>
              <w:t>难度</w:t>
            </w:r>
          </w:p>
        </w:tc>
        <w:tc>
          <w:tcPr>
            <w:tcW w:type="dxa" w:w="4320"/>
          </w:tcPr>
          <w:p>
            <w:r>
              <w:t>基础</w:t>
            </w:r>
          </w:p>
        </w:tc>
      </w:tr>
      <w:tr>
        <w:tc>
          <w:tcPr>
            <w:tcW w:type="dxa" w:w="4320"/>
          </w:tcPr>
          <w:p>
            <w:r>
              <w:t>正确</w:t>
            </w:r>
          </w:p>
        </w:tc>
        <w:tc>
          <w:tcPr>
            <w:tcW w:type="dxa" w:w="4320"/>
          </w:tcPr>
          <w:p>
            <w:r>
              <w:t>1065</w:t>
            </w:r>
          </w:p>
        </w:tc>
      </w:tr>
      <w:tr>
        <w:tc>
          <w:tcPr>
            <w:tcW w:type="dxa" w:w="4320"/>
          </w:tcPr>
          <w:p>
            <w:r>
              <w:t>来源</w:t>
            </w:r>
          </w:p>
        </w:tc>
        <w:tc>
          <w:tcPr>
            <w:tcW w:type="dxa" w:w="4320"/>
          </w:tcPr>
          <w:p>
            <w:r>
              <w:t>noip复赛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著名旅游城市 B 市为了鼓励大家采用公共交通方式出行，推出了一种地铁换乘公交车的优惠方案：</w:t>
      </w:r>
    </w:p>
    <w:p>
      <w:pPr>
        <w:spacing w:before="40" w:after="40"/>
        <w:ind w:left="720"/>
      </w:pPr>
      <w:r>
        <w:rPr>
          <w:rFonts w:ascii="Consolas" w:hAnsi="Consolas"/>
          <w:sz w:val="18"/>
        </w:rPr>
        <w:t>在搭乘一次地铁后可以获得一张优惠票，有效期为 45 分钟，在有效期内可以消耗这张优惠票，免费搭乘一次票价不超过地铁票价的公交车。在有效期内指开始乘公交车的时间与开始乘地铁的时间之差小于等于 45 分钟，即：</w:t>
      </w:r>
    </w:p>
    <w:p>
      <w:pPr>
        <w:spacing w:before="40" w:after="40"/>
        <w:ind w:left="720"/>
      </w:pPr>
      <w:r>
        <w:rPr>
          <w:rFonts w:ascii="Consolas" w:hAnsi="Consolas"/>
          <w:sz w:val="18"/>
        </w:rPr>
        <w:t>tbus - tsubway ≤q 45</w:t>
      </w:r>
    </w:p>
    <w:p>
      <w:pPr>
        <w:spacing w:before="40" w:after="40"/>
        <w:ind w:left="720"/>
      </w:pPr>
      <w:r>
        <w:rPr>
          <w:rFonts w:ascii="Consolas" w:hAnsi="Consolas"/>
          <w:sz w:val="18"/>
        </w:rPr>
        <w:t>搭乘地铁获得的优惠票可以累积，即可以连续搭乘若干次地铁后再连续使用优惠票搭乘公交车。</w:t>
      </w:r>
    </w:p>
    <w:p>
      <w:pPr>
        <w:spacing w:before="40" w:after="40"/>
        <w:ind w:left="720"/>
      </w:pPr>
      <w:r>
        <w:rPr>
          <w:rFonts w:ascii="Consolas" w:hAnsi="Consolas"/>
          <w:sz w:val="18"/>
        </w:rPr>
        <w:t>搭乘公交车时，如果可以使用优惠票一定会使用优惠票；如果有多张优惠票满足条件，则优先消耗获得最早的优惠票。</w:t>
      </w:r>
    </w:p>
    <w:p>
      <w:pPr>
        <w:spacing w:before="40" w:after="40"/>
        <w:ind w:left="720"/>
      </w:pPr>
      <w:r>
        <w:rPr>
          <w:rFonts w:ascii="Consolas" w:hAnsi="Consolas"/>
          <w:sz w:val="18"/>
        </w:rPr>
        <w:t>现在你得到了小轩最近的公共交通出行记录，你能帮他算算他的花费吗?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输入文件的第一行包含一个正整数 n，代表乘车记录的数量。</w:t>
      </w:r>
    </w:p>
    <w:p>
      <w:pPr>
        <w:spacing w:before="40" w:after="40"/>
        <w:ind w:left="720"/>
      </w:pPr>
      <w:r>
        <w:rPr>
          <w:rFonts w:ascii="Consolas" w:hAnsi="Consolas"/>
          <w:sz w:val="18"/>
        </w:rPr>
        <w:t>接下来的 n 行，每行包含 3 个整数，相邻两数之间以一个空格分隔。第 i 行的第 1 个整数代表第 i 条记录乘坐的交通工具，0 代表地铁，1 代表公交车；第 2 个整数代表第 i 条记录乘车的票价 price_i ；第三个整数代表第 i 条记录开始乘车的时间 t_i（距 0 时刻的分钟数）。</w:t>
      </w:r>
    </w:p>
    <w:p>
      <w:pPr>
        <w:spacing w:before="40" w:after="40"/>
        <w:ind w:left="720"/>
      </w:pPr>
      <w:r>
        <w:rPr>
          <w:rFonts w:ascii="Consolas" w:hAnsi="Consolas"/>
          <w:sz w:val="18"/>
        </w:rPr>
        <w:t>我们保证出行记录是按照开始乘车的时间顺序给出的，且不会有两次乘车记录出现在同一分钟。</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输出文件有一行，包含一个正整数，代表小轩出行的总花费。</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【输入输出样例 1 说明】</w:t>
      </w:r>
    </w:p>
    <w:p>
      <w:pPr>
        <w:spacing w:before="40" w:after="40"/>
        <w:ind w:left="720"/>
      </w:pPr>
      <w:r>
        <w:rPr>
          <w:rFonts w:ascii="Consolas" w:hAnsi="Consolas"/>
          <w:sz w:val="18"/>
        </w:rPr>
        <w:t>第一条记录，在第 3 分钟花费 10 元乘坐地铁。</w:t>
      </w:r>
    </w:p>
    <w:p>
      <w:pPr>
        <w:spacing w:before="40" w:after="40"/>
        <w:ind w:left="720"/>
      </w:pPr>
      <w:r>
        <w:rPr>
          <w:rFonts w:ascii="Consolas" w:hAnsi="Consolas"/>
          <w:sz w:val="18"/>
        </w:rPr>
        <w:t>第二条记录，在第 46 分钟乘坐公交车，可以使用第一条记录中乘坐地铁获得的优惠票，因此没有花费。</w:t>
      </w:r>
    </w:p>
    <w:p>
      <w:pPr>
        <w:spacing w:before="40" w:after="40"/>
        <w:ind w:left="720"/>
      </w:pPr>
      <w:r>
        <w:rPr>
          <w:rFonts w:ascii="Consolas" w:hAnsi="Consolas"/>
          <w:sz w:val="18"/>
        </w:rPr>
        <w:t>第三条记录，在第 50 分种花费 12 元乘坐地铁。</w:t>
      </w:r>
    </w:p>
    <w:p>
      <w:pPr>
        <w:spacing w:before="40" w:after="40"/>
        <w:ind w:left="720"/>
      </w:pPr>
      <w:r>
        <w:rPr>
          <w:rFonts w:ascii="Consolas" w:hAnsi="Consolas"/>
          <w:sz w:val="18"/>
        </w:rPr>
        <w:t>第四条记录，在第 96 分钟乘坐公交车，由于距离第三条记录中乘坐地铁已超过 45 分钟，所以优惠票已失效，花费 3 元乘坐公交车。</w:t>
      </w:r>
    </w:p>
    <w:p>
      <w:pPr>
        <w:spacing w:before="40" w:after="40"/>
        <w:ind w:left="720"/>
      </w:pPr>
      <w:r>
        <w:rPr>
          <w:rFonts w:ascii="Consolas" w:hAnsi="Consolas"/>
          <w:sz w:val="18"/>
        </w:rPr>
        <w:t>第五条记录，在第 110 分钟花费 5 元乘坐地铁。</w:t>
      </w:r>
    </w:p>
    <w:p>
      <w:pPr>
        <w:spacing w:before="40" w:after="40"/>
        <w:ind w:left="720"/>
      </w:pPr>
      <w:r>
        <w:rPr>
          <w:rFonts w:ascii="Consolas" w:hAnsi="Consolas"/>
          <w:sz w:val="18"/>
        </w:rPr>
        <w:t>第六条记录，在第 135 分钟乘坐公交车，由于此时手中只有第五条记录中乘坐地铁获得的优惠票有效，而本次公交车的票价为 6 元，高于第五条记录中地铁的票价 5 元，所以不能使用优惠票，花费 6 元乘坐公交车。</w:t>
      </w:r>
    </w:p>
    <w:p>
      <w:pPr>
        <w:spacing w:before="40" w:after="40"/>
        <w:ind w:left="720"/>
      </w:pPr>
      <w:r>
        <w:rPr>
          <w:rFonts w:ascii="Consolas" w:hAnsi="Consolas"/>
          <w:sz w:val="18"/>
        </w:rPr>
        <w:t xml:space="preserve">总共花费 36 元。 </w:t>
      </w:r>
    </w:p>
    <w:p>
      <w:pPr>
        <w:spacing w:before="40" w:after="40"/>
        <w:ind w:left="720"/>
      </w:pPr>
      <w:r>
        <w:rPr>
          <w:rFonts w:ascii="Consolas" w:hAnsi="Consolas"/>
          <w:sz w:val="18"/>
        </w:rPr>
        <w:t>【输入输出样例 2 说明】</w:t>
      </w:r>
    </w:p>
    <w:p>
      <w:pPr>
        <w:spacing w:before="40" w:after="40"/>
        <w:ind w:left="720"/>
      </w:pPr>
      <w:r>
        <w:rPr>
          <w:rFonts w:ascii="Consolas" w:hAnsi="Consolas"/>
          <w:sz w:val="18"/>
        </w:rPr>
        <w:t>第一条记录，在第 1 分钟花费 5 元乘坐地铁。</w:t>
      </w:r>
    </w:p>
    <w:p>
      <w:pPr>
        <w:spacing w:before="40" w:after="40"/>
        <w:ind w:left="720"/>
      </w:pPr>
      <w:r>
        <w:rPr>
          <w:rFonts w:ascii="Consolas" w:hAnsi="Consolas"/>
          <w:sz w:val="18"/>
        </w:rPr>
        <w:t>第二条记录，在第 16 分钟花费 20 元乘坐地铁。</w:t>
      </w:r>
    </w:p>
    <w:p>
      <w:pPr>
        <w:spacing w:before="40" w:after="40"/>
        <w:ind w:left="720"/>
      </w:pPr>
      <w:r>
        <w:rPr>
          <w:rFonts w:ascii="Consolas" w:hAnsi="Consolas"/>
          <w:sz w:val="18"/>
        </w:rPr>
        <w:t>第三条记录，在第 23 分钟花费 7 元乘坐地铁。</w:t>
      </w:r>
    </w:p>
    <w:p>
      <w:pPr>
        <w:spacing w:before="40" w:after="40"/>
        <w:ind w:left="720"/>
      </w:pPr>
      <w:r>
        <w:rPr>
          <w:rFonts w:ascii="Consolas" w:hAnsi="Consolas"/>
          <w:sz w:val="18"/>
        </w:rPr>
        <w:t>第四条记录，在第 31 分钟乘坐公交车，此时只有第二条记录中乘坐的地铁票价高于本次公交车票价，所以使用第二条记录中乘坐地铁获得的优惠票。</w:t>
      </w:r>
    </w:p>
    <w:p>
      <w:pPr>
        <w:spacing w:before="40" w:after="40"/>
        <w:ind w:left="720"/>
      </w:pPr>
      <w:r>
        <w:rPr>
          <w:rFonts w:ascii="Consolas" w:hAnsi="Consolas"/>
          <w:sz w:val="18"/>
        </w:rPr>
        <w:t>第五条记录，在第 38 分钟乘坐公交车，此时第一条和第三条记录中乘坐地铁获得的优惠票都可以使用，使用获得最早的优惠票，即第一条记录中乘坐地铁获得的优惠票。</w:t>
      </w:r>
    </w:p>
    <w:p>
      <w:pPr>
        <w:spacing w:before="40" w:after="40"/>
        <w:ind w:left="720"/>
      </w:pPr>
      <w:r>
        <w:rPr>
          <w:rFonts w:ascii="Consolas" w:hAnsi="Consolas"/>
          <w:sz w:val="18"/>
        </w:rPr>
        <w:t>第六条记录，在第 68 分钟乘坐公交车，使用第三条记录中乘坐地铁获得的优惠票。</w:t>
      </w:r>
    </w:p>
    <w:p>
      <w:pPr>
        <w:spacing w:before="40" w:after="40"/>
        <w:ind w:left="720"/>
      </w:pPr>
      <w:r>
        <w:rPr>
          <w:rFonts w:ascii="Consolas" w:hAnsi="Consolas"/>
          <w:sz w:val="18"/>
        </w:rPr>
        <w:t xml:space="preserve">总共花费 32 元。 </w:t>
      </w:r>
    </w:p>
    <w:p>
      <w:pPr>
        <w:spacing w:before="40" w:after="40"/>
        <w:ind w:left="720"/>
      </w:pPr>
      <w:r>
        <w:rPr>
          <w:rFonts w:ascii="Consolas" w:hAnsi="Consolas"/>
          <w:sz w:val="18"/>
        </w:rPr>
        <w:t>【数据规模与约定】</w:t>
      </w:r>
    </w:p>
    <w:p>
      <w:pPr>
        <w:spacing w:before="40" w:after="40"/>
        <w:ind w:left="720"/>
      </w:pPr>
      <w:r>
        <w:rPr>
          <w:rFonts w:ascii="Consolas" w:hAnsi="Consolas"/>
          <w:sz w:val="18"/>
        </w:rPr>
        <w:t>对于 30% 的数据，n ≤q 1000，t_i ≤q 10^6。</w:t>
      </w:r>
    </w:p>
    <w:p>
      <w:pPr>
        <w:spacing w:before="40" w:after="40"/>
        <w:ind w:left="720"/>
      </w:pPr>
      <w:r>
        <w:rPr>
          <w:rFonts w:ascii="Consolas" w:hAnsi="Consolas"/>
          <w:sz w:val="18"/>
        </w:rPr>
        <w:t>另有 15% 的数据，t_i ≤q 10^7，price_i 都相等。</w:t>
      </w:r>
    </w:p>
    <w:p>
      <w:pPr>
        <w:spacing w:before="40" w:after="40"/>
        <w:ind w:left="720"/>
      </w:pPr>
      <w:r>
        <w:rPr>
          <w:rFonts w:ascii="Consolas" w:hAnsi="Consolas"/>
          <w:sz w:val="18"/>
        </w:rPr>
        <w:t>另有 15% 的数据，t_i ≤q 10^9，price_i 都相等。</w:t>
      </w:r>
    </w:p>
    <w:p>
      <w:pPr>
        <w:spacing w:before="40" w:after="40"/>
        <w:ind w:left="720"/>
      </w:pPr>
      <w:r>
        <w:rPr>
          <w:rFonts w:ascii="Consolas" w:hAnsi="Consolas"/>
          <w:sz w:val="18"/>
        </w:rPr>
        <w:t>对于 100% 的数据，n ≤q 10^5，t_i ≤q 10^9，1 ≤q price_i ≤q 1000。</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