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1902: 最少的修改次数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动态规划二分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1084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动态规划 二分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现有整数 A_1,A_2,...A_n，修改最少的数字为实数（整数或者小数），使得数列严格单调递增。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第一行，一个整数 n 。（n≤10^5）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第二行，n 个整数 A_i 。（A_i≤10^9）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个整数，表示最少修改的数字的数量。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