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1826: 水下探测器：deep.cpp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原理：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水下探测器可以潜入湖中在任意水深进行科学探索。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湖水的最大深度为 h 米,即它在湖底时到水面的距离，0 ≤ h ≤ 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探测器最初的水下深度为 s 米，0 ≤ s ≤ 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当探测器不在水面（当前深度大于 0）时，每个 u 指令可使它上浮 1 米，而当探测器在水面时，u 指令是无效的；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当探测器不在湖底（当前深度小于 h）时，每个 d 指令可使它下沉 1 米，而当探测器在湖底时，d 指令是无效的；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在执行到无效指令时，探测器不做任何操作而继续执行下一指令。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编程实现：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根据给定的 h、s 和一个指令序列（由字符 u、d 组成的字符串，长度不超过 100），求出执行完整的指令序列后，探测器的水下深度。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第一行：h 和 s，以空格分开。0 ≤ s ≤ h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第二行：长度不超过 100 的指令字符串，串中仅包含字母 u 或 d。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代表探测器在执行指令后的水下深度的数字。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uduudd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第十届蓝桥杯大赛青少年编程C++组省赛第 1 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