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1508: 寻找祖先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 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给出充足的父子关系，请你编写程序找到某个人的最早的祖先。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规定每个人的名字都没有空格，且没有任意两个人的名字相同。最多可能有 1000 组父子关系，总人数最多可能达到 50000 人，家谱中的记载不超过 30 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输入由多行组成，首先是一系列有关父子关系的描述，其中每一组父子关系中父亲只有一行，儿子可能有若干行；用 #name 的形式描写一组父子关系中的父亲的名字，用 +name 的形式描写一组父子关系中的儿子的名字，儿子的名字一定紧接着父亲的名字出现；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接下来用 ?name 的形式表示要求该人的最早的祖先；（ ?name 一定在父子关系描述结束之后出现）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最后用单独的一个 $ 表示文件结束。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按照输入文件的要求顺序，求出每一个要找祖先的人的祖先，格式：本人的名字 + 一个空格 + 祖先的名字 + 回车。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#George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+Rodney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#Arthur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+Gareth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+Walter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#Gareth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+Edward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?Edward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?Walter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?Rodney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?Arthur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$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Edward Arthur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Walter Arthur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Rodney George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Arthur Arthur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