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1463: 小明家的电费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夏天到了，各家各户的用电量都增加了许多，相应的电费也交的更多了。小明家今天收到了一份电费通知单。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小明看到上面写：据闽价电 [2006]27 号规定，月用电量在150 千瓦时及以下部分按每千瓦时 0.4463 元执行，月用电量在 151 ∼ 400 千瓦时的部分按每千瓦时 0.4663 元执行，月用电量在 401 千瓦时及以上部分按每千瓦时 0.5663 元执行。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小明想编写编写一个程序，根据已知用电总计以及电价规定，计算出应交的电费应该是多少。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比如：假设用电量是 267度，那么应交电费计算 =150× 0.4463+(267-150)× 0.4663=121.5 (结果保留 1 位小数)。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输入一个整数，表示用电总计（单位以千瓦时计），不超过10000。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输出一个数，保留到小数点后 1 位（单位以元计，保留到小数点后 1 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