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1413: 切割绳子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条绳子，每条绳子的长度已知且均为正整数。绳子可以以任意正整数长度切割，但不可以连接。现在要从这些绳子中切割出 m 条长度相同的绳段，求绳段的最大长度是多少。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第一行是一个不超过 100 的正整数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个不超过 10^6 的正整数，表示每条绳子的长度。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第三行是一个不超过 10^8 的正整数 m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绳段的最大长度，若无法切割，输出 Failed。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5 10 8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noip2017普及组初赛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