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1186: 数字走向III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8765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输入整数 N ，输出相应方阵。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0 &lt; N ≤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一个方阵，每个数字的场宽为 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1  6 11 16 21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2  7 12 17 22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3  8 13 18 23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4  9 14 19 24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5 10 15 20 25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