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1050: 小高考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懒羊羊在前一阵准备羊村的小高考复习时表现出了罕见的勤奋，现在他得知了小高考四门必修课的成绩，他想知道根据羊村的高考政策，他在羊村高考中能加几分。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羊村高考政策如下：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分数段 (成绩)等级成绩≥ 90A 75 ≤ 成绩 &lt; 90B 60 ≤ 成绩 &lt; 75C成绩 &lt;60D每得一个 A ，可在羊村高考中加 1 分，若得 4A ，则可以加 5 分。当然，只要有一门功课得 D，那么就将失去羊村高考资格。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 4 个不大于 100 的非负整数，相邻两数之间用空格隔开。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仅有一行，若有 D 级存在，则输出“ Poor LanYangYang  ”(引号不输出，注意大小写)；否则输出懒羊羊在羊村高考中的加分。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100 95 89 94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