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1022: 百钱百鸡问题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21027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 100 元钱买 100 只鸡，公鸡，母鸡，小鸡都要有。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公鸡 5 元 1 只，母鸡 3 元 1 只，小鸡 1 元 3 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请问公鸡，母鸡，小鸡各应该买多少只？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每种买法占一行，由 3 个数组成，顺序为 公鸡数 母鸡数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小鸡数。每个数字空格隔开。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输出时，按公鸡数从少到多，母鸡数从多到少的顺序输出，本题符合条件的第一组解为： 4 18 78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